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B9" w:rsidRDefault="000C02B9" w:rsidP="000C02B9">
      <w:pPr>
        <w:autoSpaceDE w:val="0"/>
        <w:autoSpaceDN w:val="0"/>
        <w:adjustRightInd w:val="0"/>
        <w:ind w:right="638" w:firstLine="720"/>
        <w:jc w:val="both"/>
        <w:rPr>
          <w:b/>
          <w:color w:val="000000"/>
        </w:rPr>
      </w:pPr>
      <w:r>
        <w:rPr>
          <w:b/>
        </w:rPr>
        <w:t xml:space="preserve">Graduatoria degli ammessi al </w:t>
      </w:r>
      <w:r w:rsidRPr="00891757">
        <w:rPr>
          <w:b/>
          <w:color w:val="000000"/>
        </w:rPr>
        <w:t xml:space="preserve">Corso di formazione manageriale di 1° livello in </w:t>
      </w:r>
      <w:r w:rsidRPr="00891757">
        <w:rPr>
          <w:b/>
          <w:bCs/>
          <w:iCs/>
          <w:color w:val="000000"/>
        </w:rPr>
        <w:t>Diritto sanitario e Management delle aziende sanitarie</w:t>
      </w:r>
      <w:r w:rsidRPr="00891757">
        <w:rPr>
          <w:b/>
          <w:color w:val="000000"/>
        </w:rPr>
        <w:t xml:space="preserve"> </w:t>
      </w:r>
      <w:r w:rsidRPr="00891757">
        <w:rPr>
          <w:b/>
        </w:rPr>
        <w:t xml:space="preserve">per dirigenti di struttura complessa, organizzato dalle Università di Camerino e Macerata e dal Consorzio di Osimo </w:t>
      </w:r>
      <w:r w:rsidRPr="00891757">
        <w:rPr>
          <w:b/>
          <w:color w:val="000000"/>
        </w:rPr>
        <w:t>per l’Alta Formazione e lo Sviluppo della Ricerca Scientifica in Diritto Amministrativo.</w:t>
      </w:r>
    </w:p>
    <w:p w:rsidR="000C02B9" w:rsidRDefault="000C02B9" w:rsidP="000C02B9">
      <w:pPr>
        <w:ind w:right="638" w:firstLine="720"/>
        <w:jc w:val="both"/>
        <w:rPr>
          <w:b/>
          <w:sz w:val="20"/>
          <w:szCs w:val="20"/>
          <w:highlight w:val="yellow"/>
        </w:rPr>
      </w:pPr>
    </w:p>
    <w:p w:rsidR="000C02B9" w:rsidRPr="006D5192" w:rsidRDefault="000C02B9" w:rsidP="000C02B9">
      <w:pPr>
        <w:ind w:right="638"/>
        <w:jc w:val="center"/>
        <w:rPr>
          <w:b/>
          <w:sz w:val="20"/>
          <w:szCs w:val="20"/>
        </w:rPr>
      </w:pPr>
      <w:r w:rsidRPr="000C02B9">
        <w:rPr>
          <w:b/>
          <w:sz w:val="20"/>
          <w:szCs w:val="20"/>
          <w:highlight w:val="yellow"/>
        </w:rPr>
        <w:t xml:space="preserve">Le lezioni avranno inizio venerdì 6 novembre, ore 8,30, </w:t>
      </w:r>
      <w:r w:rsidRPr="000C02B9">
        <w:rPr>
          <w:sz w:val="20"/>
          <w:szCs w:val="20"/>
          <w:highlight w:val="yellow"/>
        </w:rPr>
        <w:t>presso il Consorzio di Osimo, Palazzo Campana, Piazza Dante, 4</w:t>
      </w:r>
    </w:p>
    <w:p w:rsidR="000C02B9" w:rsidRDefault="000C02B9" w:rsidP="000C02B9"/>
    <w:p w:rsidR="000C02B9" w:rsidRPr="000C02B9" w:rsidRDefault="000C02B9" w:rsidP="000C02B9">
      <w:pPr>
        <w:autoSpaceDE w:val="0"/>
        <w:autoSpaceDN w:val="0"/>
        <w:adjustRightInd w:val="0"/>
        <w:ind w:right="638" w:firstLine="720"/>
        <w:jc w:val="center"/>
        <w:rPr>
          <w:u w:val="single"/>
        </w:rPr>
      </w:pPr>
      <w:r w:rsidRPr="000C02B9">
        <w:rPr>
          <w:u w:val="single"/>
        </w:rPr>
        <w:t>Al corso possono essere ammessi soltanto 30 partecipanti.</w:t>
      </w:r>
    </w:p>
    <w:p w:rsidR="000C02B9" w:rsidRDefault="000C02B9" w:rsidP="000C02B9">
      <w:pPr>
        <w:autoSpaceDE w:val="0"/>
        <w:autoSpaceDN w:val="0"/>
        <w:adjustRightInd w:val="0"/>
        <w:ind w:right="638" w:firstLine="720"/>
        <w:jc w:val="both"/>
      </w:pPr>
    </w:p>
    <w:p w:rsidR="000C02B9" w:rsidRDefault="000C02B9" w:rsidP="000C02B9">
      <w:pPr>
        <w:autoSpaceDE w:val="0"/>
        <w:autoSpaceDN w:val="0"/>
        <w:adjustRightInd w:val="0"/>
        <w:ind w:right="638" w:firstLine="720"/>
        <w:jc w:val="both"/>
      </w:pPr>
    </w:p>
    <w:p w:rsidR="000C02B9" w:rsidRDefault="000C02B9" w:rsidP="000C02B9">
      <w:pPr>
        <w:numPr>
          <w:ilvl w:val="0"/>
          <w:numId w:val="1"/>
        </w:numPr>
        <w:autoSpaceDE w:val="0"/>
        <w:autoSpaceDN w:val="0"/>
        <w:adjustRightInd w:val="0"/>
        <w:ind w:right="638"/>
        <w:jc w:val="both"/>
      </w:pPr>
      <w:r>
        <w:t>BARONI MARINELLA;</w:t>
      </w:r>
    </w:p>
    <w:p w:rsidR="000C02B9" w:rsidRDefault="000C02B9" w:rsidP="000C02B9">
      <w:pPr>
        <w:numPr>
          <w:ilvl w:val="0"/>
          <w:numId w:val="1"/>
        </w:numPr>
        <w:autoSpaceDE w:val="0"/>
        <w:autoSpaceDN w:val="0"/>
        <w:adjustRightInd w:val="0"/>
        <w:ind w:right="638"/>
        <w:jc w:val="both"/>
      </w:pPr>
      <w:r>
        <w:t>BRUCIAFERRI GILBERTO;</w:t>
      </w:r>
    </w:p>
    <w:p w:rsidR="000C02B9" w:rsidRDefault="000C02B9" w:rsidP="000C02B9">
      <w:pPr>
        <w:numPr>
          <w:ilvl w:val="0"/>
          <w:numId w:val="1"/>
        </w:numPr>
        <w:autoSpaceDE w:val="0"/>
        <w:autoSpaceDN w:val="0"/>
        <w:adjustRightInd w:val="0"/>
        <w:ind w:right="638"/>
        <w:jc w:val="both"/>
      </w:pPr>
      <w:r>
        <w:t>COLA LUISANNA;</w:t>
      </w:r>
    </w:p>
    <w:p w:rsidR="000C02B9" w:rsidRDefault="000C02B9" w:rsidP="000C02B9">
      <w:pPr>
        <w:numPr>
          <w:ilvl w:val="0"/>
          <w:numId w:val="1"/>
        </w:numPr>
        <w:autoSpaceDE w:val="0"/>
        <w:autoSpaceDN w:val="0"/>
        <w:adjustRightInd w:val="0"/>
        <w:ind w:right="638"/>
        <w:jc w:val="both"/>
      </w:pPr>
      <w:r>
        <w:t>D’ANGELO TONINO;</w:t>
      </w:r>
    </w:p>
    <w:p w:rsidR="000C02B9" w:rsidRDefault="000C02B9" w:rsidP="000C02B9">
      <w:pPr>
        <w:numPr>
          <w:ilvl w:val="0"/>
          <w:numId w:val="1"/>
        </w:numPr>
        <w:autoSpaceDE w:val="0"/>
        <w:autoSpaceDN w:val="0"/>
        <w:adjustRightInd w:val="0"/>
        <w:ind w:right="638"/>
        <w:jc w:val="both"/>
      </w:pPr>
      <w:r>
        <w:t>FEDELE VIRGINIA;</w:t>
      </w:r>
    </w:p>
    <w:p w:rsidR="000C02B9" w:rsidRDefault="000C02B9" w:rsidP="000C02B9">
      <w:pPr>
        <w:numPr>
          <w:ilvl w:val="0"/>
          <w:numId w:val="1"/>
        </w:numPr>
        <w:autoSpaceDE w:val="0"/>
        <w:autoSpaceDN w:val="0"/>
        <w:adjustRightInd w:val="0"/>
        <w:ind w:right="638"/>
        <w:jc w:val="both"/>
      </w:pPr>
      <w:r>
        <w:t>FRATI ENZO;</w:t>
      </w:r>
    </w:p>
    <w:p w:rsidR="000C02B9" w:rsidRDefault="000C02B9" w:rsidP="000C02B9">
      <w:pPr>
        <w:numPr>
          <w:ilvl w:val="0"/>
          <w:numId w:val="1"/>
        </w:numPr>
        <w:autoSpaceDE w:val="0"/>
        <w:autoSpaceDN w:val="0"/>
        <w:adjustRightInd w:val="0"/>
        <w:ind w:right="638"/>
        <w:jc w:val="both"/>
      </w:pPr>
      <w:r>
        <w:t>MORRESI LORENZO;</w:t>
      </w:r>
    </w:p>
    <w:p w:rsidR="000C02B9" w:rsidRDefault="000C02B9" w:rsidP="000C02B9">
      <w:pPr>
        <w:numPr>
          <w:ilvl w:val="0"/>
          <w:numId w:val="1"/>
        </w:numPr>
        <w:autoSpaceDE w:val="0"/>
        <w:autoSpaceDN w:val="0"/>
        <w:adjustRightInd w:val="0"/>
        <w:ind w:right="638"/>
        <w:jc w:val="both"/>
      </w:pPr>
      <w:r>
        <w:t>SAMORI ARDUINO;</w:t>
      </w:r>
    </w:p>
    <w:p w:rsidR="000C02B9" w:rsidRDefault="000C02B9" w:rsidP="000C02B9">
      <w:pPr>
        <w:numPr>
          <w:ilvl w:val="0"/>
          <w:numId w:val="1"/>
        </w:numPr>
        <w:autoSpaceDE w:val="0"/>
        <w:autoSpaceDN w:val="0"/>
        <w:adjustRightInd w:val="0"/>
        <w:ind w:right="638"/>
        <w:jc w:val="both"/>
      </w:pPr>
      <w:r>
        <w:t>SESTILI RICCARDO;</w:t>
      </w:r>
    </w:p>
    <w:p w:rsidR="000C02B9" w:rsidRDefault="000C02B9" w:rsidP="000C02B9">
      <w:pPr>
        <w:numPr>
          <w:ilvl w:val="0"/>
          <w:numId w:val="1"/>
        </w:numPr>
        <w:autoSpaceDE w:val="0"/>
        <w:autoSpaceDN w:val="0"/>
        <w:adjustRightInd w:val="0"/>
        <w:ind w:right="638"/>
        <w:jc w:val="both"/>
      </w:pPr>
      <w:r>
        <w:t>TORELLA ANTONIO;</w:t>
      </w:r>
    </w:p>
    <w:p w:rsidR="000C02B9" w:rsidRDefault="000C02B9" w:rsidP="000C02B9">
      <w:pPr>
        <w:numPr>
          <w:ilvl w:val="0"/>
          <w:numId w:val="1"/>
        </w:numPr>
        <w:autoSpaceDE w:val="0"/>
        <w:autoSpaceDN w:val="0"/>
        <w:adjustRightInd w:val="0"/>
        <w:ind w:right="638"/>
        <w:jc w:val="both"/>
      </w:pPr>
      <w:r>
        <w:t>VIZZA MARIA;</w:t>
      </w:r>
    </w:p>
    <w:p w:rsidR="000C02B9" w:rsidRDefault="000C02B9" w:rsidP="000C02B9">
      <w:pPr>
        <w:numPr>
          <w:ilvl w:val="0"/>
          <w:numId w:val="1"/>
        </w:numPr>
        <w:autoSpaceDE w:val="0"/>
        <w:autoSpaceDN w:val="0"/>
        <w:adjustRightInd w:val="0"/>
        <w:ind w:right="638"/>
        <w:jc w:val="both"/>
      </w:pPr>
      <w:r>
        <w:t>CANNOVO NUNZIA;</w:t>
      </w:r>
    </w:p>
    <w:p w:rsidR="000C02B9" w:rsidRDefault="000C02B9" w:rsidP="000C02B9">
      <w:pPr>
        <w:numPr>
          <w:ilvl w:val="0"/>
          <w:numId w:val="1"/>
        </w:numPr>
        <w:autoSpaceDE w:val="0"/>
        <w:autoSpaceDN w:val="0"/>
        <w:adjustRightInd w:val="0"/>
        <w:ind w:right="638"/>
        <w:jc w:val="both"/>
      </w:pPr>
      <w:r>
        <w:t>CAPOCCETTI FRANCESCA;</w:t>
      </w:r>
    </w:p>
    <w:p w:rsidR="000C02B9" w:rsidRDefault="000C02B9" w:rsidP="000C02B9">
      <w:pPr>
        <w:numPr>
          <w:ilvl w:val="0"/>
          <w:numId w:val="1"/>
        </w:numPr>
        <w:autoSpaceDE w:val="0"/>
        <w:autoSpaceDN w:val="0"/>
        <w:adjustRightInd w:val="0"/>
        <w:ind w:right="638"/>
        <w:jc w:val="both"/>
      </w:pPr>
      <w:r>
        <w:t>CECCHI STEFANO;</w:t>
      </w:r>
    </w:p>
    <w:p w:rsidR="000C02B9" w:rsidRDefault="000C02B9" w:rsidP="000C02B9">
      <w:pPr>
        <w:numPr>
          <w:ilvl w:val="0"/>
          <w:numId w:val="1"/>
        </w:numPr>
        <w:autoSpaceDE w:val="0"/>
        <w:autoSpaceDN w:val="0"/>
        <w:adjustRightInd w:val="0"/>
        <w:ind w:right="638"/>
        <w:jc w:val="both"/>
      </w:pPr>
      <w:r>
        <w:t>COLUCCIA PIERPAOLO;</w:t>
      </w:r>
    </w:p>
    <w:p w:rsidR="000C02B9" w:rsidRDefault="000C02B9" w:rsidP="000C02B9">
      <w:pPr>
        <w:numPr>
          <w:ilvl w:val="0"/>
          <w:numId w:val="1"/>
        </w:numPr>
        <w:autoSpaceDE w:val="0"/>
        <w:autoSpaceDN w:val="0"/>
        <w:adjustRightInd w:val="0"/>
        <w:ind w:right="638"/>
        <w:jc w:val="both"/>
      </w:pPr>
      <w:r>
        <w:t xml:space="preserve">DE MARCO </w:t>
      </w:r>
      <w:proofErr w:type="spellStart"/>
      <w:r>
        <w:t>MARCO</w:t>
      </w:r>
      <w:proofErr w:type="spellEnd"/>
      <w:r>
        <w:t>;</w:t>
      </w:r>
    </w:p>
    <w:p w:rsidR="000C02B9" w:rsidRDefault="000C02B9" w:rsidP="000C02B9">
      <w:pPr>
        <w:numPr>
          <w:ilvl w:val="0"/>
          <w:numId w:val="1"/>
        </w:numPr>
        <w:autoSpaceDE w:val="0"/>
        <w:autoSpaceDN w:val="0"/>
        <w:adjustRightInd w:val="0"/>
        <w:ind w:right="638"/>
        <w:jc w:val="both"/>
      </w:pPr>
      <w:r>
        <w:t>FERRARA GERARDO;</w:t>
      </w:r>
    </w:p>
    <w:p w:rsidR="000C02B9" w:rsidRDefault="000C02B9" w:rsidP="000C02B9">
      <w:pPr>
        <w:numPr>
          <w:ilvl w:val="0"/>
          <w:numId w:val="1"/>
        </w:numPr>
        <w:autoSpaceDE w:val="0"/>
        <w:autoSpaceDN w:val="0"/>
        <w:adjustRightInd w:val="0"/>
        <w:ind w:right="638"/>
        <w:jc w:val="both"/>
      </w:pPr>
      <w:r>
        <w:t>FILIBERTO SABRINA;</w:t>
      </w:r>
    </w:p>
    <w:p w:rsidR="000C02B9" w:rsidRDefault="000C02B9" w:rsidP="000C02B9">
      <w:pPr>
        <w:numPr>
          <w:ilvl w:val="0"/>
          <w:numId w:val="1"/>
        </w:numPr>
        <w:autoSpaceDE w:val="0"/>
        <w:autoSpaceDN w:val="0"/>
        <w:adjustRightInd w:val="0"/>
        <w:ind w:right="638"/>
        <w:jc w:val="both"/>
      </w:pPr>
      <w:r>
        <w:t>FORCONI PAOLA;</w:t>
      </w:r>
    </w:p>
    <w:p w:rsidR="000C02B9" w:rsidRDefault="000C02B9" w:rsidP="000C02B9">
      <w:pPr>
        <w:numPr>
          <w:ilvl w:val="0"/>
          <w:numId w:val="1"/>
        </w:numPr>
        <w:autoSpaceDE w:val="0"/>
        <w:autoSpaceDN w:val="0"/>
        <w:adjustRightInd w:val="0"/>
        <w:ind w:right="638"/>
        <w:jc w:val="both"/>
      </w:pPr>
      <w:r>
        <w:t>GIACOMETTI MARA;</w:t>
      </w:r>
    </w:p>
    <w:p w:rsidR="000C02B9" w:rsidRDefault="000C02B9" w:rsidP="000C02B9">
      <w:pPr>
        <w:numPr>
          <w:ilvl w:val="0"/>
          <w:numId w:val="1"/>
        </w:numPr>
        <w:autoSpaceDE w:val="0"/>
        <w:autoSpaceDN w:val="0"/>
        <w:adjustRightInd w:val="0"/>
        <w:ind w:right="638"/>
        <w:jc w:val="both"/>
      </w:pPr>
      <w:r>
        <w:t>LICITRA SALVATORE;</w:t>
      </w:r>
    </w:p>
    <w:p w:rsidR="000C02B9" w:rsidRDefault="000C02B9" w:rsidP="000C02B9">
      <w:pPr>
        <w:numPr>
          <w:ilvl w:val="0"/>
          <w:numId w:val="1"/>
        </w:numPr>
        <w:autoSpaceDE w:val="0"/>
        <w:autoSpaceDN w:val="0"/>
        <w:adjustRightInd w:val="0"/>
        <w:ind w:right="638"/>
        <w:jc w:val="both"/>
      </w:pPr>
      <w:r>
        <w:t>MAZZOLI GABRIELLA;</w:t>
      </w:r>
    </w:p>
    <w:p w:rsidR="000C02B9" w:rsidRDefault="000C02B9" w:rsidP="000C02B9">
      <w:pPr>
        <w:numPr>
          <w:ilvl w:val="0"/>
          <w:numId w:val="1"/>
        </w:numPr>
        <w:autoSpaceDE w:val="0"/>
        <w:autoSpaceDN w:val="0"/>
        <w:adjustRightInd w:val="0"/>
        <w:ind w:right="638"/>
        <w:jc w:val="both"/>
      </w:pPr>
      <w:r>
        <w:t>MERCATILI MARIA GRAZIA;</w:t>
      </w:r>
    </w:p>
    <w:p w:rsidR="000C02B9" w:rsidRDefault="000C02B9" w:rsidP="000C02B9">
      <w:pPr>
        <w:numPr>
          <w:ilvl w:val="0"/>
          <w:numId w:val="1"/>
        </w:numPr>
        <w:autoSpaceDE w:val="0"/>
        <w:autoSpaceDN w:val="0"/>
        <w:adjustRightInd w:val="0"/>
        <w:ind w:right="638"/>
        <w:jc w:val="both"/>
      </w:pPr>
      <w:r>
        <w:t>ORAZI NICOLETTA;</w:t>
      </w:r>
    </w:p>
    <w:p w:rsidR="000C02B9" w:rsidRDefault="000C02B9" w:rsidP="000C02B9">
      <w:pPr>
        <w:numPr>
          <w:ilvl w:val="0"/>
          <w:numId w:val="1"/>
        </w:numPr>
        <w:autoSpaceDE w:val="0"/>
        <w:autoSpaceDN w:val="0"/>
        <w:adjustRightInd w:val="0"/>
        <w:ind w:right="638"/>
        <w:jc w:val="both"/>
      </w:pPr>
      <w:r>
        <w:t>PRINCIPI TIZIANA,</w:t>
      </w:r>
    </w:p>
    <w:p w:rsidR="000C02B9" w:rsidRDefault="000C02B9" w:rsidP="000C02B9">
      <w:pPr>
        <w:numPr>
          <w:ilvl w:val="0"/>
          <w:numId w:val="1"/>
        </w:numPr>
        <w:autoSpaceDE w:val="0"/>
        <w:autoSpaceDN w:val="0"/>
        <w:adjustRightInd w:val="0"/>
        <w:ind w:right="638"/>
        <w:jc w:val="both"/>
      </w:pPr>
      <w:r>
        <w:t>ROSSI BRUNELLA;</w:t>
      </w:r>
    </w:p>
    <w:p w:rsidR="000C02B9" w:rsidRDefault="000C02B9" w:rsidP="000C02B9">
      <w:pPr>
        <w:numPr>
          <w:ilvl w:val="0"/>
          <w:numId w:val="1"/>
        </w:numPr>
        <w:autoSpaceDE w:val="0"/>
        <w:autoSpaceDN w:val="0"/>
        <w:adjustRightInd w:val="0"/>
        <w:ind w:right="638"/>
        <w:jc w:val="both"/>
      </w:pPr>
      <w:r>
        <w:t>SALVATORI MICHELE;</w:t>
      </w:r>
    </w:p>
    <w:p w:rsidR="000C02B9" w:rsidRDefault="000C02B9" w:rsidP="000C02B9">
      <w:pPr>
        <w:numPr>
          <w:ilvl w:val="0"/>
          <w:numId w:val="1"/>
        </w:numPr>
        <w:autoSpaceDE w:val="0"/>
        <w:autoSpaceDN w:val="0"/>
        <w:adjustRightInd w:val="0"/>
        <w:ind w:right="638"/>
        <w:jc w:val="both"/>
      </w:pPr>
      <w:r>
        <w:t>SILVESTRINI MAURO;</w:t>
      </w:r>
    </w:p>
    <w:p w:rsidR="000C02B9" w:rsidRDefault="000C02B9" w:rsidP="000C02B9">
      <w:pPr>
        <w:numPr>
          <w:ilvl w:val="0"/>
          <w:numId w:val="1"/>
        </w:numPr>
        <w:autoSpaceDE w:val="0"/>
        <w:autoSpaceDN w:val="0"/>
        <w:adjustRightInd w:val="0"/>
        <w:ind w:right="638"/>
        <w:jc w:val="both"/>
      </w:pPr>
      <w:r>
        <w:t>SPINACI PAOLO;</w:t>
      </w:r>
    </w:p>
    <w:p w:rsidR="000C02B9" w:rsidRDefault="000C02B9" w:rsidP="000C02B9">
      <w:pPr>
        <w:numPr>
          <w:ilvl w:val="0"/>
          <w:numId w:val="1"/>
        </w:numPr>
        <w:autoSpaceDE w:val="0"/>
        <w:autoSpaceDN w:val="0"/>
        <w:adjustRightInd w:val="0"/>
        <w:ind w:right="638"/>
        <w:jc w:val="both"/>
      </w:pPr>
      <w:r>
        <w:t>ROSSI ROBERTO;</w:t>
      </w:r>
    </w:p>
    <w:p w:rsidR="00D7154A" w:rsidRDefault="00D7154A"/>
    <w:p w:rsidR="000C02B9" w:rsidRDefault="000C02B9" w:rsidP="000C02B9">
      <w:pPr>
        <w:pStyle w:val="Paragrafoelenco"/>
        <w:numPr>
          <w:ilvl w:val="0"/>
          <w:numId w:val="1"/>
        </w:numPr>
      </w:pPr>
      <w:r>
        <w:t>MARI ALBERTO</w:t>
      </w:r>
    </w:p>
    <w:p w:rsidR="000C02B9" w:rsidRDefault="000C02B9" w:rsidP="000C02B9">
      <w:pPr>
        <w:pStyle w:val="Paragrafoelenco"/>
      </w:pPr>
    </w:p>
    <w:p w:rsidR="000C02B9" w:rsidRPr="004C36EB" w:rsidRDefault="000C02B9" w:rsidP="000C02B9">
      <w:pPr>
        <w:ind w:right="638" w:firstLine="720"/>
        <w:jc w:val="both"/>
      </w:pPr>
      <w:r w:rsidRPr="004C36EB">
        <w:t xml:space="preserve">Si ricorda, inoltre (Paragrafo 17 del bando) che gli ammessi al Corso devono provvedere all’iscrizione rispettando le modalità di seguito indicate. </w:t>
      </w:r>
    </w:p>
    <w:p w:rsidR="000C02B9" w:rsidRPr="004C36EB" w:rsidRDefault="000C02B9" w:rsidP="000C02B9">
      <w:pPr>
        <w:ind w:right="638" w:firstLine="720"/>
        <w:jc w:val="both"/>
      </w:pPr>
      <w:r w:rsidRPr="004C36EB">
        <w:t>La quota di iscrizione è determinata in € 1.700,00 (euro millesettecento), da pagare in due rate:</w:t>
      </w:r>
    </w:p>
    <w:p w:rsidR="000C02B9" w:rsidRPr="004C36EB" w:rsidRDefault="000C02B9" w:rsidP="000C02B9">
      <w:pPr>
        <w:ind w:right="638" w:firstLine="720"/>
        <w:jc w:val="both"/>
      </w:pPr>
      <w:r w:rsidRPr="006D5192">
        <w:rPr>
          <w:b/>
        </w:rPr>
        <w:t>LA PRIMA RATA</w:t>
      </w:r>
      <w:r w:rsidRPr="004C36EB">
        <w:t xml:space="preserve">, pari ad </w:t>
      </w:r>
      <w:r w:rsidRPr="006D5192">
        <w:rPr>
          <w:b/>
        </w:rPr>
        <w:t>€ 800 (euro ottocento)</w:t>
      </w:r>
      <w:r w:rsidRPr="004C36EB">
        <w:t xml:space="preserve"> deve essere versata </w:t>
      </w:r>
      <w:r w:rsidRPr="004C36EB">
        <w:rPr>
          <w:b/>
        </w:rPr>
        <w:t>entro e non oltre le ore 12,00 del 16 novembre 2015</w:t>
      </w:r>
      <w:r w:rsidRPr="004C36EB">
        <w:t xml:space="preserve"> sul conto della Banca delle Marche, cod. </w:t>
      </w:r>
      <w:r w:rsidRPr="004C36EB">
        <w:rPr>
          <w:rStyle w:val="MacchinadascrivereHTML"/>
          <w:rFonts w:cs="Courier New"/>
          <w:i/>
        </w:rPr>
        <w:t>IBAN</w:t>
      </w:r>
      <w:r w:rsidRPr="004C36EB">
        <w:rPr>
          <w:rStyle w:val="MacchinadascrivereHTML"/>
          <w:rFonts w:cs="Courier New"/>
        </w:rPr>
        <w:t xml:space="preserve">: </w:t>
      </w:r>
      <w:r w:rsidRPr="004C36EB">
        <w:lastRenderedPageBreak/>
        <w:t>IT20 L060 5568 8300 0000 0008 285, intestato all’Università di Camerino. Nella causale va specificato: “Iscrizione Corso formazione manageriale dirigenti di struttura complessa”.</w:t>
      </w:r>
    </w:p>
    <w:p w:rsidR="000C02B9" w:rsidRPr="004C36EB" w:rsidRDefault="000C02B9" w:rsidP="000C02B9">
      <w:pPr>
        <w:ind w:right="638" w:firstLine="720"/>
        <w:jc w:val="both"/>
        <w:rPr>
          <w:b/>
        </w:rPr>
      </w:pPr>
      <w:r w:rsidRPr="004C36EB">
        <w:rPr>
          <w:b/>
        </w:rPr>
        <w:t>Il pagamento della prima rata equivale ad iscrizione al Corso.</w:t>
      </w:r>
    </w:p>
    <w:p w:rsidR="000C02B9" w:rsidRPr="006D5192" w:rsidRDefault="000C02B9" w:rsidP="000C02B9">
      <w:pPr>
        <w:ind w:right="638" w:firstLine="720"/>
        <w:jc w:val="both"/>
      </w:pPr>
      <w:r w:rsidRPr="006D5192">
        <w:t>Entro l’identico termine delle ore 12,00 del 16 novembre 2015, una copia della ricevuta di pagamento della prima rata deve essere presentata direttamente oppure spedita al Consorzio di Osimo, Piazza Dante Alighieri n. 4, 60027, Osimo (AN), anche tramite fax al numero 071 7235392.</w:t>
      </w:r>
    </w:p>
    <w:p w:rsidR="000C02B9" w:rsidRPr="004C36EB" w:rsidRDefault="000C02B9" w:rsidP="000C02B9">
      <w:pPr>
        <w:ind w:right="638" w:firstLine="720"/>
        <w:jc w:val="both"/>
      </w:pPr>
      <w:r w:rsidRPr="004C36EB">
        <w:t xml:space="preserve">Trascorse le ore 12,00 del </w:t>
      </w:r>
      <w:r w:rsidRPr="004C36EB">
        <w:rPr>
          <w:b/>
        </w:rPr>
        <w:t>16 novembre 2015</w:t>
      </w:r>
      <w:r w:rsidRPr="004C36EB">
        <w:t xml:space="preserve">, possono essere ammesse ulteriori iscrizioni soltanto se esistono ancora posti disponibili nel rispetto di un massimo di 30 iscritti per ogni aula del Corso di formazione. </w:t>
      </w:r>
    </w:p>
    <w:p w:rsidR="000C02B9" w:rsidRPr="004C36EB" w:rsidRDefault="000C02B9" w:rsidP="000C02B9">
      <w:pPr>
        <w:ind w:right="638" w:firstLine="720"/>
        <w:jc w:val="both"/>
        <w:rPr>
          <w:b/>
        </w:rPr>
      </w:pPr>
      <w:r w:rsidRPr="004C36EB">
        <w:rPr>
          <w:b/>
        </w:rPr>
        <w:t xml:space="preserve">LA SECONDA RATA, </w:t>
      </w:r>
      <w:r w:rsidRPr="004C36EB">
        <w:t xml:space="preserve">, pari ad </w:t>
      </w:r>
      <w:r w:rsidRPr="004C36EB">
        <w:rPr>
          <w:b/>
        </w:rPr>
        <w:t xml:space="preserve">€ 900 (euro novecento) </w:t>
      </w:r>
      <w:r w:rsidRPr="004C36EB">
        <w:t xml:space="preserve">deve essere versata entro e non oltre le ore </w:t>
      </w:r>
      <w:r w:rsidRPr="004C36EB">
        <w:rPr>
          <w:b/>
        </w:rPr>
        <w:t xml:space="preserve">12,00 del 18 dicembre 2015 </w:t>
      </w:r>
      <w:r w:rsidRPr="004C36EB">
        <w:t xml:space="preserve">sul conto della Banca delle Marche, cod. </w:t>
      </w:r>
      <w:r w:rsidRPr="006D5192">
        <w:rPr>
          <w:rStyle w:val="MacchinadascrivereHTML"/>
          <w:rFonts w:cs="Courier New"/>
          <w:i/>
        </w:rPr>
        <w:t>IBAN</w:t>
      </w:r>
      <w:r w:rsidRPr="006D5192">
        <w:rPr>
          <w:rStyle w:val="MacchinadascrivereHTML"/>
          <w:rFonts w:cs="Courier New"/>
        </w:rPr>
        <w:t xml:space="preserve">: </w:t>
      </w:r>
      <w:r w:rsidRPr="006D5192">
        <w:t>IT20 L060 5568 8300 0000 0008 285,</w:t>
      </w:r>
      <w:r w:rsidRPr="004C36EB">
        <w:rPr>
          <w:b/>
        </w:rPr>
        <w:t xml:space="preserve"> </w:t>
      </w:r>
      <w:r w:rsidRPr="004C36EB">
        <w:t xml:space="preserve">intestato all’Università di Camerino. Nella causale va specificato: </w:t>
      </w:r>
      <w:r w:rsidRPr="006D5192">
        <w:t>“Seconda rata Corso formazione manageriale dirigenti di struttura complessa”.</w:t>
      </w:r>
    </w:p>
    <w:p w:rsidR="000C02B9" w:rsidRPr="006D5192" w:rsidRDefault="000C02B9" w:rsidP="000C02B9">
      <w:pPr>
        <w:ind w:right="638" w:firstLine="720"/>
        <w:jc w:val="both"/>
      </w:pPr>
      <w:r w:rsidRPr="004C36EB">
        <w:t xml:space="preserve">Entro l’identico termine delle </w:t>
      </w:r>
      <w:r w:rsidRPr="006D5192">
        <w:t>ore 12,00 del 18 dicembre 2015, una copia della ricevuta di pagamento della seconda rata deve essere presentata direttamente oppure spedita al Consorzio di Osimo, Piazza Dante Alighieri n. 4, 60027, Osimo (AN), anche tramite fax al numero 071 7235392.</w:t>
      </w:r>
    </w:p>
    <w:p w:rsidR="000C02B9" w:rsidRPr="006D5192" w:rsidRDefault="000C02B9" w:rsidP="000C02B9">
      <w:pPr>
        <w:ind w:right="638" w:firstLine="720"/>
        <w:jc w:val="both"/>
      </w:pPr>
      <w:r w:rsidRPr="006D5192">
        <w:t>In caso di rinuncia al Corso, dopo la data del 16 novembre 2015 non è previsto alcun rimborso di quanto versato.</w:t>
      </w:r>
    </w:p>
    <w:p w:rsidR="000C02B9" w:rsidRDefault="000C02B9"/>
    <w:sectPr w:rsidR="000C02B9" w:rsidSect="00D7154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96F74"/>
    <w:multiLevelType w:val="hybridMultilevel"/>
    <w:tmpl w:val="C0A4D172"/>
    <w:lvl w:ilvl="0" w:tplc="FEC0C86E">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C02B9"/>
    <w:rsid w:val="000C02B9"/>
    <w:rsid w:val="00D715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02B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02B9"/>
    <w:pPr>
      <w:ind w:left="720"/>
      <w:contextualSpacing/>
    </w:pPr>
  </w:style>
  <w:style w:type="character" w:styleId="MacchinadascrivereHTML">
    <w:name w:val="HTML Typewriter"/>
    <w:basedOn w:val="Carpredefinitoparagrafo"/>
    <w:semiHidden/>
    <w:rsid w:val="000C02B9"/>
    <w:rPr>
      <w:rFonts w:ascii="Courier New" w:hAnsi="Courier New"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ist_campana</dc:creator>
  <cp:keywords/>
  <dc:description/>
  <cp:lastModifiedBy>ist_campana</cp:lastModifiedBy>
  <cp:revision>2</cp:revision>
  <dcterms:created xsi:type="dcterms:W3CDTF">2015-10-23T08:19:00Z</dcterms:created>
  <dcterms:modified xsi:type="dcterms:W3CDTF">2015-10-23T08:26:00Z</dcterms:modified>
</cp:coreProperties>
</file>